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538E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B1F8D">
        <w:rPr>
          <w:rFonts w:ascii="Arial" w:hAnsi="Arial" w:cs="Arial"/>
          <w:b/>
          <w:sz w:val="20"/>
          <w:szCs w:val="20"/>
        </w:rPr>
        <w:t>Invitation to the</w:t>
      </w:r>
      <w:r w:rsidR="00766104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38E0">
        <w:rPr>
          <w:rFonts w:ascii="Arial" w:hAnsi="Arial" w:cs="Arial"/>
          <w:sz w:val="20"/>
          <w:szCs w:val="20"/>
        </w:rPr>
        <w:t>1</w:t>
      </w:r>
      <w:r w:rsidR="009A14CA">
        <w:rPr>
          <w:rFonts w:ascii="Arial" w:hAnsi="Arial" w:cs="Arial"/>
          <w:sz w:val="20"/>
          <w:szCs w:val="20"/>
        </w:rPr>
        <w:t>6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538E0" w:rsidRPr="00A538E0">
        <w:rPr>
          <w:rFonts w:ascii="Arial" w:hAnsi="Arial" w:cs="Arial"/>
          <w:sz w:val="20"/>
          <w:szCs w:val="20"/>
        </w:rPr>
        <w:t>Seaproducts</w:t>
      </w:r>
      <w:proofErr w:type="spellEnd"/>
      <w:r w:rsidR="00A538E0" w:rsidRPr="00A538E0">
        <w:rPr>
          <w:rFonts w:ascii="Arial" w:hAnsi="Arial" w:cs="Arial"/>
          <w:sz w:val="20"/>
          <w:szCs w:val="20"/>
        </w:rPr>
        <w:t xml:space="preserve"> Mechanical Shareholding Company</w:t>
      </w:r>
      <w:r w:rsidR="00A538E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B1F8D">
        <w:rPr>
          <w:rFonts w:ascii="Arial" w:hAnsi="Arial" w:cs="Arial"/>
          <w:sz w:val="20"/>
          <w:szCs w:val="20"/>
        </w:rPr>
        <w:t xml:space="preserve">invitation 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bookmarkStart w:id="0" w:name="_GoBack"/>
      <w:bookmarkEnd w:id="0"/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8E0" w:rsidRDefault="003636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A538E0" w:rsidRPr="00A538E0">
        <w:rPr>
          <w:rFonts w:ascii="Arial" w:hAnsi="Arial" w:cs="Arial"/>
          <w:sz w:val="20"/>
          <w:szCs w:val="20"/>
        </w:rPr>
        <w:t>Seaproducts</w:t>
      </w:r>
      <w:proofErr w:type="spellEnd"/>
      <w:r w:rsidR="00A538E0" w:rsidRPr="00A538E0">
        <w:rPr>
          <w:rFonts w:ascii="Arial" w:hAnsi="Arial" w:cs="Arial"/>
          <w:sz w:val="20"/>
          <w:szCs w:val="20"/>
        </w:rPr>
        <w:t xml:space="preserve"> Mechanical Shareholding Company</w:t>
      </w:r>
      <w:r w:rsidR="00A538E0">
        <w:rPr>
          <w:rFonts w:ascii="Arial" w:hAnsi="Arial" w:cs="Arial"/>
          <w:sz w:val="20"/>
          <w:szCs w:val="20"/>
        </w:rPr>
        <w:t xml:space="preserve"> </w:t>
      </w:r>
    </w:p>
    <w:p w:rsidR="009A14CA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A538E0" w:rsidRPr="00A538E0">
        <w:rPr>
          <w:rFonts w:ascii="Arial" w:hAnsi="Arial" w:cs="Arial"/>
          <w:sz w:val="20"/>
          <w:szCs w:val="20"/>
        </w:rPr>
        <w:t>Seaproducts</w:t>
      </w:r>
      <w:proofErr w:type="spellEnd"/>
      <w:r w:rsidR="00A538E0" w:rsidRPr="00A538E0">
        <w:rPr>
          <w:rFonts w:ascii="Arial" w:hAnsi="Arial" w:cs="Arial"/>
          <w:sz w:val="20"/>
          <w:szCs w:val="20"/>
        </w:rPr>
        <w:t xml:space="preserve"> Mechanical Shareholding Company</w:t>
      </w:r>
      <w:r w:rsidR="00A538E0">
        <w:rPr>
          <w:rFonts w:ascii="Arial" w:hAnsi="Arial" w:cs="Arial"/>
          <w:sz w:val="20"/>
          <w:szCs w:val="20"/>
        </w:rPr>
        <w:t xml:space="preserve"> </w:t>
      </w:r>
      <w:r w:rsidRPr="009A14CA">
        <w:rPr>
          <w:rFonts w:ascii="Arial" w:hAnsi="Arial" w:cs="Arial"/>
          <w:sz w:val="20"/>
          <w:szCs w:val="20"/>
        </w:rPr>
        <w:t>cordially invites shareholders to attend the Annual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9A14CA">
        <w:rPr>
          <w:rFonts w:ascii="Arial" w:hAnsi="Arial" w:cs="Arial"/>
          <w:sz w:val="20"/>
          <w:szCs w:val="20"/>
        </w:rPr>
        <w:t xml:space="preserve">in 2020 with the following specific content: </w:t>
      </w:r>
    </w:p>
    <w:p w:rsidR="003C6327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1. </w:t>
      </w:r>
      <w:r w:rsidR="003C6327">
        <w:rPr>
          <w:rFonts w:ascii="Arial" w:hAnsi="Arial" w:cs="Arial"/>
          <w:sz w:val="20"/>
          <w:szCs w:val="20"/>
        </w:rPr>
        <w:t>Time: At 08:30 on June 26, 2020</w:t>
      </w:r>
    </w:p>
    <w:p w:rsidR="003C6327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2. Location: </w:t>
      </w:r>
      <w:r w:rsidR="003C6327">
        <w:rPr>
          <w:rFonts w:ascii="Arial" w:hAnsi="Arial" w:cs="Arial"/>
          <w:sz w:val="20"/>
          <w:szCs w:val="20"/>
        </w:rPr>
        <w:t>No.</w:t>
      </w:r>
      <w:r w:rsidRPr="00A538E0">
        <w:rPr>
          <w:rFonts w:ascii="Arial" w:hAnsi="Arial" w:cs="Arial"/>
          <w:sz w:val="20"/>
          <w:szCs w:val="20"/>
        </w:rPr>
        <w:t xml:space="preserve">244 Bui Van Ba, Tan </w:t>
      </w:r>
      <w:proofErr w:type="spellStart"/>
      <w:r w:rsidRPr="00A538E0">
        <w:rPr>
          <w:rFonts w:ascii="Arial" w:hAnsi="Arial" w:cs="Arial"/>
          <w:sz w:val="20"/>
          <w:szCs w:val="20"/>
        </w:rPr>
        <w:t>Thuan</w:t>
      </w:r>
      <w:proofErr w:type="spellEnd"/>
      <w:r w:rsidRPr="00A538E0">
        <w:rPr>
          <w:rFonts w:ascii="Arial" w:hAnsi="Arial" w:cs="Arial"/>
          <w:sz w:val="20"/>
          <w:szCs w:val="20"/>
        </w:rPr>
        <w:t xml:space="preserve"> Dong Ward</w:t>
      </w:r>
      <w:r w:rsidR="003C6327">
        <w:rPr>
          <w:rFonts w:ascii="Arial" w:hAnsi="Arial" w:cs="Arial"/>
          <w:sz w:val="20"/>
          <w:szCs w:val="20"/>
        </w:rPr>
        <w:t>, District 7, Ho Chi Minh City</w:t>
      </w:r>
    </w:p>
    <w:p w:rsidR="003C6327" w:rsidRDefault="003C632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Attendees</w:t>
      </w:r>
      <w:r w:rsidR="00A538E0" w:rsidRPr="00A538E0">
        <w:rPr>
          <w:rFonts w:ascii="Arial" w:hAnsi="Arial" w:cs="Arial"/>
          <w:sz w:val="20"/>
          <w:szCs w:val="20"/>
        </w:rPr>
        <w:t xml:space="preserve">: </w:t>
      </w:r>
    </w:p>
    <w:p w:rsidR="00E43E61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a) The shareholders named in the list of securities owners of </w:t>
      </w:r>
      <w:proofErr w:type="spellStart"/>
      <w:r w:rsidR="003C6327" w:rsidRPr="003C6327">
        <w:rPr>
          <w:rFonts w:ascii="Arial" w:hAnsi="Arial" w:cs="Arial"/>
          <w:sz w:val="20"/>
          <w:szCs w:val="20"/>
        </w:rPr>
        <w:t>Seaproducts</w:t>
      </w:r>
      <w:proofErr w:type="spellEnd"/>
      <w:r w:rsidR="003C6327" w:rsidRPr="003C6327">
        <w:rPr>
          <w:rFonts w:ascii="Arial" w:hAnsi="Arial" w:cs="Arial"/>
          <w:sz w:val="20"/>
          <w:szCs w:val="20"/>
        </w:rPr>
        <w:t xml:space="preserve"> Mechanical Shareholding Company</w:t>
      </w:r>
      <w:r w:rsidR="003C6327">
        <w:rPr>
          <w:rFonts w:ascii="Arial" w:hAnsi="Arial" w:cs="Arial"/>
          <w:sz w:val="20"/>
          <w:szCs w:val="20"/>
        </w:rPr>
        <w:t xml:space="preserve"> </w:t>
      </w:r>
      <w:r w:rsidRPr="00A538E0">
        <w:rPr>
          <w:rFonts w:ascii="Arial" w:hAnsi="Arial" w:cs="Arial"/>
          <w:sz w:val="20"/>
          <w:szCs w:val="20"/>
        </w:rPr>
        <w:t xml:space="preserve">made </w:t>
      </w:r>
      <w:r w:rsidR="00E43E61">
        <w:rPr>
          <w:rFonts w:ascii="Arial" w:hAnsi="Arial" w:cs="Arial"/>
          <w:sz w:val="20"/>
          <w:szCs w:val="20"/>
        </w:rPr>
        <w:t>on record date of June 15, 2020 provided by the</w:t>
      </w:r>
      <w:r w:rsidRPr="00A538E0">
        <w:rPr>
          <w:rFonts w:ascii="Arial" w:hAnsi="Arial" w:cs="Arial"/>
          <w:sz w:val="20"/>
          <w:szCs w:val="20"/>
        </w:rPr>
        <w:t xml:space="preserve"> Vietnam Securities Depo</w:t>
      </w:r>
      <w:r w:rsidR="00E43E61">
        <w:rPr>
          <w:rFonts w:ascii="Arial" w:hAnsi="Arial" w:cs="Arial"/>
          <w:sz w:val="20"/>
          <w:szCs w:val="20"/>
        </w:rPr>
        <w:t>sitory (VSD) - Ho Chi Minh B</w:t>
      </w:r>
      <w:r w:rsidRPr="00A538E0">
        <w:rPr>
          <w:rFonts w:ascii="Arial" w:hAnsi="Arial" w:cs="Arial"/>
          <w:sz w:val="20"/>
          <w:szCs w:val="20"/>
        </w:rPr>
        <w:t xml:space="preserve">ranch </w:t>
      </w:r>
    </w:p>
    <w:p w:rsidR="00E43E61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b) Members of the Board of Directors, members of the Supervisory Board, the </w:t>
      </w:r>
      <w:r w:rsidR="00E43E61">
        <w:rPr>
          <w:rFonts w:ascii="Arial" w:hAnsi="Arial" w:cs="Arial"/>
          <w:sz w:val="20"/>
          <w:szCs w:val="20"/>
        </w:rPr>
        <w:t>Management Board of the Company</w:t>
      </w:r>
    </w:p>
    <w:p w:rsidR="008E0B13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4. </w:t>
      </w:r>
      <w:r w:rsidR="008E0B13">
        <w:rPr>
          <w:rFonts w:ascii="Arial" w:hAnsi="Arial" w:cs="Arial"/>
          <w:sz w:val="20"/>
          <w:szCs w:val="20"/>
        </w:rPr>
        <w:t>Expected</w:t>
      </w:r>
      <w:r w:rsidRPr="00A538E0">
        <w:rPr>
          <w:rFonts w:ascii="Arial" w:hAnsi="Arial" w:cs="Arial"/>
          <w:sz w:val="20"/>
          <w:szCs w:val="20"/>
        </w:rPr>
        <w:t xml:space="preserve"> program at the </w:t>
      </w:r>
      <w:r w:rsidR="008E0B13">
        <w:rPr>
          <w:rFonts w:ascii="Arial" w:hAnsi="Arial" w:cs="Arial"/>
          <w:sz w:val="20"/>
          <w:szCs w:val="20"/>
        </w:rPr>
        <w:t>annual General Meeting of Shareholders</w:t>
      </w:r>
      <w:r w:rsidRPr="00A538E0">
        <w:rPr>
          <w:rFonts w:ascii="Arial" w:hAnsi="Arial" w:cs="Arial"/>
          <w:sz w:val="20"/>
          <w:szCs w:val="20"/>
        </w:rPr>
        <w:t xml:space="preserve"> in 2020: </w:t>
      </w:r>
    </w:p>
    <w:p w:rsidR="008E0B13" w:rsidRDefault="008E0B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Discussing and approving </w:t>
      </w:r>
      <w:r w:rsidR="00A538E0" w:rsidRPr="00A538E0">
        <w:rPr>
          <w:rFonts w:ascii="Arial" w:hAnsi="Arial" w:cs="Arial"/>
          <w:sz w:val="20"/>
          <w:szCs w:val="20"/>
        </w:rPr>
        <w:t xml:space="preserve">issues at the Annual General Meeting of Shareholders in 2020, including: </w:t>
      </w:r>
    </w:p>
    <w:p w:rsidR="008E0B13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a) Report of the Board of Directors on the </w:t>
      </w:r>
      <w:r w:rsidR="008E0B13">
        <w:rPr>
          <w:rFonts w:ascii="Arial" w:hAnsi="Arial" w:cs="Arial"/>
          <w:sz w:val="20"/>
          <w:szCs w:val="20"/>
        </w:rPr>
        <w:t>operation results</w:t>
      </w:r>
      <w:r w:rsidRPr="00A538E0">
        <w:rPr>
          <w:rFonts w:ascii="Arial" w:hAnsi="Arial" w:cs="Arial"/>
          <w:sz w:val="20"/>
          <w:szCs w:val="20"/>
        </w:rPr>
        <w:t xml:space="preserve"> in 2019 and </w:t>
      </w:r>
      <w:r w:rsidR="008E0B13">
        <w:rPr>
          <w:rFonts w:ascii="Arial" w:hAnsi="Arial" w:cs="Arial"/>
          <w:sz w:val="20"/>
          <w:szCs w:val="20"/>
        </w:rPr>
        <w:t>operation plan for 2020</w:t>
      </w:r>
    </w:p>
    <w:p w:rsidR="008E0B13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b) Report of the </w:t>
      </w:r>
      <w:r w:rsidR="008E0B13">
        <w:rPr>
          <w:rFonts w:ascii="Arial" w:hAnsi="Arial" w:cs="Arial"/>
          <w:sz w:val="20"/>
          <w:szCs w:val="20"/>
        </w:rPr>
        <w:t>Supervisory Board</w:t>
      </w:r>
      <w:r w:rsidRPr="00A538E0">
        <w:rPr>
          <w:rFonts w:ascii="Arial" w:hAnsi="Arial" w:cs="Arial"/>
          <w:sz w:val="20"/>
          <w:szCs w:val="20"/>
        </w:rPr>
        <w:t xml:space="preserve"> on the </w:t>
      </w:r>
      <w:r w:rsidR="008E0B13">
        <w:rPr>
          <w:rFonts w:ascii="Arial" w:hAnsi="Arial" w:cs="Arial"/>
          <w:sz w:val="20"/>
          <w:szCs w:val="20"/>
        </w:rPr>
        <w:t>operation results in 2019</w:t>
      </w:r>
    </w:p>
    <w:p w:rsidR="008E0B13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c) Approve the </w:t>
      </w:r>
      <w:r w:rsidR="008E0B13">
        <w:rPr>
          <w:rFonts w:ascii="Arial" w:hAnsi="Arial" w:cs="Arial"/>
          <w:sz w:val="20"/>
          <w:szCs w:val="20"/>
        </w:rPr>
        <w:t>statements</w:t>
      </w:r>
      <w:r w:rsidRPr="00A538E0">
        <w:rPr>
          <w:rFonts w:ascii="Arial" w:hAnsi="Arial" w:cs="Arial"/>
          <w:sz w:val="20"/>
          <w:szCs w:val="20"/>
        </w:rPr>
        <w:t xml:space="preserve">: </w:t>
      </w:r>
    </w:p>
    <w:p w:rsidR="008E0B13" w:rsidRDefault="008E0B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38E0" w:rsidRPr="00A538E0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 of the Company in 2019</w:t>
      </w:r>
    </w:p>
    <w:p w:rsidR="001F65C1" w:rsidRDefault="008E0B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38E0" w:rsidRPr="00A538E0">
        <w:rPr>
          <w:rFonts w:ascii="Arial" w:hAnsi="Arial" w:cs="Arial"/>
          <w:sz w:val="20"/>
          <w:szCs w:val="20"/>
        </w:rPr>
        <w:t xml:space="preserve"> Production and</w:t>
      </w:r>
      <w:r w:rsidR="001F65C1">
        <w:rPr>
          <w:rFonts w:ascii="Arial" w:hAnsi="Arial" w:cs="Arial"/>
          <w:sz w:val="20"/>
          <w:szCs w:val="20"/>
        </w:rPr>
        <w:t xml:space="preserve"> business plan of the Company for 2020</w:t>
      </w:r>
    </w:p>
    <w:p w:rsidR="001F65C1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38E0" w:rsidRPr="00A538E0">
        <w:rPr>
          <w:rFonts w:ascii="Arial" w:hAnsi="Arial" w:cs="Arial"/>
          <w:sz w:val="20"/>
          <w:szCs w:val="20"/>
        </w:rPr>
        <w:t xml:space="preserve"> Authorize the Supervisory Bo</w:t>
      </w:r>
      <w:r>
        <w:rPr>
          <w:rFonts w:ascii="Arial" w:hAnsi="Arial" w:cs="Arial"/>
          <w:sz w:val="20"/>
          <w:szCs w:val="20"/>
        </w:rPr>
        <w:t>ard to select an</w:t>
      </w:r>
      <w:r w:rsidR="00A538E0" w:rsidRPr="00A538E0">
        <w:rPr>
          <w:rFonts w:ascii="Arial" w:hAnsi="Arial" w:cs="Arial"/>
          <w:sz w:val="20"/>
          <w:szCs w:val="20"/>
        </w:rPr>
        <w:t xml:space="preserve"> auditing company </w:t>
      </w:r>
      <w:r>
        <w:rPr>
          <w:rFonts w:ascii="Arial" w:hAnsi="Arial" w:cs="Arial"/>
          <w:sz w:val="20"/>
          <w:szCs w:val="20"/>
        </w:rPr>
        <w:t>to audit the financial statement of 2020</w:t>
      </w:r>
    </w:p>
    <w:p w:rsidR="001F65C1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38E0" w:rsidRPr="00A538E0">
        <w:rPr>
          <w:rFonts w:ascii="Arial" w:hAnsi="Arial" w:cs="Arial"/>
          <w:sz w:val="20"/>
          <w:szCs w:val="20"/>
        </w:rPr>
        <w:t xml:space="preserve"> Report on the </w:t>
      </w:r>
      <w:r>
        <w:rPr>
          <w:rFonts w:ascii="Arial" w:hAnsi="Arial" w:cs="Arial"/>
          <w:sz w:val="20"/>
          <w:szCs w:val="20"/>
        </w:rPr>
        <w:t>remuneration payment to</w:t>
      </w:r>
      <w:r w:rsidR="00A538E0" w:rsidRPr="00A538E0">
        <w:rPr>
          <w:rFonts w:ascii="Arial" w:hAnsi="Arial" w:cs="Arial"/>
          <w:sz w:val="20"/>
          <w:szCs w:val="20"/>
        </w:rPr>
        <w:t xml:space="preserve"> the Board of Directors, the Supervisory Board in 2019 and the plan for </w:t>
      </w:r>
      <w:r>
        <w:rPr>
          <w:rFonts w:ascii="Arial" w:hAnsi="Arial" w:cs="Arial"/>
          <w:sz w:val="20"/>
          <w:szCs w:val="20"/>
        </w:rPr>
        <w:t>remuneration payment to</w:t>
      </w:r>
      <w:r w:rsidR="00A538E0" w:rsidRPr="00A538E0">
        <w:rPr>
          <w:rFonts w:ascii="Arial" w:hAnsi="Arial" w:cs="Arial"/>
          <w:sz w:val="20"/>
          <w:szCs w:val="20"/>
        </w:rPr>
        <w:t xml:space="preserve">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A538E0" w:rsidRDefault="00A538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8E0">
        <w:rPr>
          <w:rFonts w:ascii="Arial" w:hAnsi="Arial" w:cs="Arial"/>
          <w:sz w:val="20"/>
          <w:szCs w:val="20"/>
        </w:rPr>
        <w:t xml:space="preserve">f) Other contents within the authority of the </w:t>
      </w:r>
      <w:r w:rsidR="001F65C1">
        <w:rPr>
          <w:rFonts w:ascii="Arial" w:hAnsi="Arial" w:cs="Arial"/>
          <w:sz w:val="20"/>
          <w:szCs w:val="20"/>
        </w:rPr>
        <w:t>annual General Meeting of Shareholders (if any)</w:t>
      </w:r>
    </w:p>
    <w:p w:rsidR="001F65C1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Pr="001F65C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1F65C1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1F65C1">
        <w:rPr>
          <w:rFonts w:ascii="Arial" w:hAnsi="Arial" w:cs="Arial"/>
          <w:sz w:val="20"/>
          <w:szCs w:val="20"/>
        </w:rPr>
        <w:t xml:space="preserve">2020: </w:t>
      </w:r>
    </w:p>
    <w:p w:rsidR="007A5C60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5C1">
        <w:rPr>
          <w:rFonts w:ascii="Arial" w:hAnsi="Arial" w:cs="Arial"/>
          <w:sz w:val="20"/>
          <w:szCs w:val="20"/>
        </w:rPr>
        <w:lastRenderedPageBreak/>
        <w:t xml:space="preserve">In order for the </w:t>
      </w:r>
      <w:r w:rsidRPr="001F65C1">
        <w:rPr>
          <w:rFonts w:ascii="Arial" w:hAnsi="Arial" w:cs="Arial"/>
          <w:sz w:val="20"/>
          <w:szCs w:val="20"/>
        </w:rPr>
        <w:t>thoughtful</w:t>
      </w:r>
      <w:r w:rsidRPr="001F65C1">
        <w:rPr>
          <w:rFonts w:ascii="Arial" w:hAnsi="Arial" w:cs="Arial"/>
          <w:sz w:val="20"/>
          <w:szCs w:val="20"/>
        </w:rPr>
        <w:t xml:space="preserve"> organization of the </w:t>
      </w:r>
      <w:r w:rsidR="003559EE">
        <w:rPr>
          <w:rFonts w:ascii="Arial" w:hAnsi="Arial" w:cs="Arial"/>
          <w:sz w:val="20"/>
          <w:szCs w:val="20"/>
        </w:rPr>
        <w:t>annual General Meeting of Shareholders, s</w:t>
      </w:r>
      <w:r w:rsidRPr="001F65C1">
        <w:rPr>
          <w:rFonts w:ascii="Arial" w:hAnsi="Arial" w:cs="Arial"/>
          <w:sz w:val="20"/>
          <w:szCs w:val="20"/>
        </w:rPr>
        <w:t xml:space="preserve">hareholders please confirm </w:t>
      </w:r>
      <w:r w:rsidR="003559EE">
        <w:rPr>
          <w:rFonts w:ascii="Arial" w:hAnsi="Arial" w:cs="Arial"/>
          <w:sz w:val="20"/>
          <w:szCs w:val="20"/>
        </w:rPr>
        <w:t>attendance or authorization</w:t>
      </w:r>
      <w:r w:rsidR="007A5C60">
        <w:rPr>
          <w:rFonts w:ascii="Arial" w:hAnsi="Arial" w:cs="Arial"/>
          <w:sz w:val="20"/>
          <w:szCs w:val="20"/>
        </w:rPr>
        <w:t xml:space="preserve"> using the forms </w:t>
      </w:r>
      <w:proofErr w:type="spellStart"/>
      <w:r w:rsidR="007A5C60" w:rsidRPr="007A5C60">
        <w:rPr>
          <w:rFonts w:ascii="Arial" w:hAnsi="Arial" w:cs="Arial"/>
          <w:sz w:val="20"/>
          <w:szCs w:val="20"/>
        </w:rPr>
        <w:t>Seaproducts</w:t>
      </w:r>
      <w:proofErr w:type="spellEnd"/>
      <w:r w:rsidR="007A5C60" w:rsidRPr="007A5C60">
        <w:rPr>
          <w:rFonts w:ascii="Arial" w:hAnsi="Arial" w:cs="Arial"/>
          <w:sz w:val="20"/>
          <w:szCs w:val="20"/>
        </w:rPr>
        <w:t xml:space="preserve"> Mechanical Shareholding Company</w:t>
      </w:r>
      <w:r w:rsidR="007A5C60">
        <w:rPr>
          <w:rFonts w:ascii="Arial" w:hAnsi="Arial" w:cs="Arial"/>
          <w:sz w:val="20"/>
          <w:szCs w:val="20"/>
        </w:rPr>
        <w:t xml:space="preserve"> (attached to the invitation letter)</w:t>
      </w:r>
    </w:p>
    <w:p w:rsidR="005D2BA8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5C1">
        <w:rPr>
          <w:rFonts w:ascii="Arial" w:hAnsi="Arial" w:cs="Arial"/>
          <w:sz w:val="20"/>
          <w:szCs w:val="20"/>
        </w:rPr>
        <w:t xml:space="preserve">When </w:t>
      </w:r>
      <w:r w:rsidR="005D2BA8">
        <w:rPr>
          <w:rFonts w:ascii="Arial" w:hAnsi="Arial" w:cs="Arial"/>
          <w:sz w:val="20"/>
          <w:szCs w:val="20"/>
        </w:rPr>
        <w:t>coming to the annual General Meeting of Shareholders</w:t>
      </w:r>
      <w:r w:rsidRPr="001F65C1">
        <w:rPr>
          <w:rFonts w:ascii="Arial" w:hAnsi="Arial" w:cs="Arial"/>
          <w:sz w:val="20"/>
          <w:szCs w:val="20"/>
        </w:rPr>
        <w:t xml:space="preserve">, shareholders or authorized persons please bring </w:t>
      </w:r>
      <w:r w:rsidR="005D2BA8">
        <w:rPr>
          <w:rFonts w:ascii="Arial" w:hAnsi="Arial" w:cs="Arial"/>
          <w:sz w:val="20"/>
          <w:szCs w:val="20"/>
        </w:rPr>
        <w:t>the invitation letter</w:t>
      </w:r>
      <w:r w:rsidRPr="001F65C1">
        <w:rPr>
          <w:rFonts w:ascii="Arial" w:hAnsi="Arial" w:cs="Arial"/>
          <w:sz w:val="20"/>
          <w:szCs w:val="20"/>
        </w:rPr>
        <w:t xml:space="preserve">, power of attorney (original), ID card (or other personal papers) </w:t>
      </w:r>
    </w:p>
    <w:p w:rsidR="008301B9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5C1">
        <w:rPr>
          <w:rFonts w:ascii="Arial" w:hAnsi="Arial" w:cs="Arial"/>
          <w:sz w:val="20"/>
          <w:szCs w:val="20"/>
        </w:rPr>
        <w:t xml:space="preserve">Documents related to the content of the </w:t>
      </w:r>
      <w:r w:rsidR="005D2BA8">
        <w:rPr>
          <w:rFonts w:ascii="Arial" w:hAnsi="Arial" w:cs="Arial"/>
          <w:sz w:val="20"/>
          <w:szCs w:val="20"/>
        </w:rPr>
        <w:t>annual General Meeting of Shareholders</w:t>
      </w:r>
      <w:r w:rsidRPr="001F65C1">
        <w:rPr>
          <w:rFonts w:ascii="Arial" w:hAnsi="Arial" w:cs="Arial"/>
          <w:sz w:val="20"/>
          <w:szCs w:val="20"/>
        </w:rPr>
        <w:t xml:space="preserve"> will be posted on the website</w:t>
      </w:r>
      <w:r w:rsidR="005D2BA8">
        <w:rPr>
          <w:rFonts w:ascii="Arial" w:hAnsi="Arial" w:cs="Arial"/>
          <w:sz w:val="20"/>
          <w:szCs w:val="20"/>
        </w:rPr>
        <w:t>:</w:t>
      </w:r>
      <w:r w:rsidRPr="001F65C1">
        <w:rPr>
          <w:rFonts w:ascii="Arial" w:hAnsi="Arial" w:cs="Arial"/>
          <w:sz w:val="20"/>
          <w:szCs w:val="20"/>
        </w:rPr>
        <w:t xml:space="preserve"> http://www.se</w:t>
      </w:r>
      <w:r w:rsidR="008301B9">
        <w:rPr>
          <w:rFonts w:ascii="Arial" w:hAnsi="Arial" w:cs="Arial"/>
          <w:sz w:val="20"/>
          <w:szCs w:val="20"/>
        </w:rPr>
        <w:t>ameco.com.vn from June 16, 2020</w:t>
      </w:r>
    </w:p>
    <w:p w:rsidR="001F65C1" w:rsidRDefault="001F6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5C1">
        <w:rPr>
          <w:rFonts w:ascii="Arial" w:hAnsi="Arial" w:cs="Arial"/>
          <w:sz w:val="20"/>
          <w:szCs w:val="20"/>
        </w:rPr>
        <w:t xml:space="preserve">In </w:t>
      </w:r>
      <w:r w:rsidR="008301B9">
        <w:rPr>
          <w:rFonts w:ascii="Arial" w:hAnsi="Arial" w:cs="Arial"/>
          <w:sz w:val="20"/>
          <w:szCs w:val="20"/>
        </w:rPr>
        <w:t>case of not receiving</w:t>
      </w:r>
      <w:r w:rsidRPr="001F65C1">
        <w:rPr>
          <w:rFonts w:ascii="Arial" w:hAnsi="Arial" w:cs="Arial"/>
          <w:sz w:val="20"/>
          <w:szCs w:val="20"/>
        </w:rPr>
        <w:t xml:space="preserve"> the invitation to the Annual General Meeting of Shareholders in 2020 that the Company sends to shar</w:t>
      </w:r>
      <w:r w:rsidR="00F917E0">
        <w:rPr>
          <w:rFonts w:ascii="Arial" w:hAnsi="Arial" w:cs="Arial"/>
          <w:sz w:val="20"/>
          <w:szCs w:val="20"/>
        </w:rPr>
        <w:t>eholders via</w:t>
      </w:r>
      <w:r w:rsidRPr="001F65C1">
        <w:rPr>
          <w:rFonts w:ascii="Arial" w:hAnsi="Arial" w:cs="Arial"/>
          <w:sz w:val="20"/>
          <w:szCs w:val="20"/>
        </w:rPr>
        <w:t xml:space="preserve"> the address provided by </w:t>
      </w:r>
      <w:r w:rsidR="00F917E0">
        <w:rPr>
          <w:rFonts w:ascii="Arial" w:hAnsi="Arial" w:cs="Arial"/>
          <w:sz w:val="20"/>
          <w:szCs w:val="20"/>
        </w:rPr>
        <w:t xml:space="preserve">the </w:t>
      </w:r>
      <w:r w:rsidRPr="001F65C1">
        <w:rPr>
          <w:rFonts w:ascii="Arial" w:hAnsi="Arial" w:cs="Arial"/>
          <w:sz w:val="20"/>
          <w:szCs w:val="20"/>
        </w:rPr>
        <w:t xml:space="preserve">Vietnam Securities Depository </w:t>
      </w:r>
      <w:r w:rsidR="00F917E0">
        <w:rPr>
          <w:rFonts w:ascii="Arial" w:hAnsi="Arial" w:cs="Arial"/>
          <w:sz w:val="20"/>
          <w:szCs w:val="20"/>
        </w:rPr>
        <w:t>- Ho Chi Minh</w:t>
      </w:r>
      <w:r w:rsidRPr="001F65C1">
        <w:rPr>
          <w:rFonts w:ascii="Arial" w:hAnsi="Arial" w:cs="Arial"/>
          <w:sz w:val="20"/>
          <w:szCs w:val="20"/>
        </w:rPr>
        <w:t xml:space="preserve"> Branch</w:t>
      </w:r>
      <w:r w:rsidR="00F917E0">
        <w:rPr>
          <w:rFonts w:ascii="Arial" w:hAnsi="Arial" w:cs="Arial"/>
          <w:sz w:val="20"/>
          <w:szCs w:val="20"/>
        </w:rPr>
        <w:t>, this notice replaces the meeting Invitation</w:t>
      </w:r>
    </w:p>
    <w:sectPr w:rsidR="001F65C1" w:rsidSect="00F917E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93A3C"/>
    <w:rsid w:val="000A0B74"/>
    <w:rsid w:val="000A58A2"/>
    <w:rsid w:val="000A6020"/>
    <w:rsid w:val="000B51DD"/>
    <w:rsid w:val="000B6969"/>
    <w:rsid w:val="000C2ADF"/>
    <w:rsid w:val="000C4127"/>
    <w:rsid w:val="000D073C"/>
    <w:rsid w:val="000D0CFB"/>
    <w:rsid w:val="000D20D4"/>
    <w:rsid w:val="000D25FC"/>
    <w:rsid w:val="000E4CD5"/>
    <w:rsid w:val="000E518E"/>
    <w:rsid w:val="000E71F4"/>
    <w:rsid w:val="000F1376"/>
    <w:rsid w:val="000F76F2"/>
    <w:rsid w:val="001110AA"/>
    <w:rsid w:val="00114F74"/>
    <w:rsid w:val="00130717"/>
    <w:rsid w:val="00132EC5"/>
    <w:rsid w:val="00132FA0"/>
    <w:rsid w:val="00135A2F"/>
    <w:rsid w:val="00136CAF"/>
    <w:rsid w:val="001438CA"/>
    <w:rsid w:val="00146DCF"/>
    <w:rsid w:val="00151208"/>
    <w:rsid w:val="00155048"/>
    <w:rsid w:val="0015547F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5C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0CA0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59EE"/>
    <w:rsid w:val="003636C4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6327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1F8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24DF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2BA8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5C60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01B9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8E0B13"/>
    <w:rsid w:val="0091182F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7450"/>
    <w:rsid w:val="0099040A"/>
    <w:rsid w:val="009A14C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538E0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D5388"/>
    <w:rsid w:val="00AE397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6849"/>
    <w:rsid w:val="00C97AE8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628"/>
    <w:rsid w:val="00D14E2A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D6B46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3E61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E039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17E0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305</cp:revision>
  <dcterms:created xsi:type="dcterms:W3CDTF">2019-10-16T10:03:00Z</dcterms:created>
  <dcterms:modified xsi:type="dcterms:W3CDTF">2020-06-18T02:13:00Z</dcterms:modified>
</cp:coreProperties>
</file>